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47" w:rsidRPr="00470447" w:rsidRDefault="00470447" w:rsidP="00470447">
      <w:pPr>
        <w:pStyle w:val="NoSpacing"/>
        <w:ind w:left="45"/>
        <w:jc w:val="center"/>
        <w:rPr>
          <w:rFonts w:ascii="Arial" w:hAnsi="Arial" w:cs="Arial"/>
          <w:b/>
          <w:sz w:val="28"/>
          <w:szCs w:val="28"/>
        </w:rPr>
      </w:pPr>
      <w:r>
        <w:rPr>
          <w:rFonts w:ascii="Arial" w:hAnsi="Arial" w:cs="Arial"/>
          <w:b/>
          <w:sz w:val="28"/>
          <w:szCs w:val="28"/>
        </w:rPr>
        <w:t>2016</w:t>
      </w:r>
      <w:bookmarkStart w:id="0" w:name="_GoBack"/>
      <w:bookmarkEnd w:id="0"/>
      <w:r>
        <w:rPr>
          <w:rFonts w:ascii="Arial" w:hAnsi="Arial" w:cs="Arial"/>
          <w:b/>
          <w:sz w:val="28"/>
          <w:szCs w:val="28"/>
        </w:rPr>
        <w:t xml:space="preserve"> CFOA Mechanics Test</w:t>
      </w:r>
    </w:p>
    <w:p w:rsidR="00470447" w:rsidRDefault="00470447" w:rsidP="002E41C1">
      <w:pPr>
        <w:pStyle w:val="NoSpacing"/>
        <w:ind w:left="45"/>
        <w:rPr>
          <w:rFonts w:ascii="Arial" w:hAnsi="Arial" w:cs="Arial"/>
          <w:sz w:val="20"/>
          <w:szCs w:val="20"/>
        </w:rPr>
      </w:pPr>
    </w:p>
    <w:p w:rsidR="00470447" w:rsidRDefault="00470447" w:rsidP="002E41C1">
      <w:pPr>
        <w:pStyle w:val="NoSpacing"/>
        <w:ind w:left="45"/>
        <w:rPr>
          <w:rFonts w:ascii="Arial" w:hAnsi="Arial" w:cs="Arial"/>
          <w:sz w:val="20"/>
          <w:szCs w:val="20"/>
        </w:rPr>
      </w:pPr>
    </w:p>
    <w:p w:rsidR="00212A09" w:rsidRPr="000A5650" w:rsidRDefault="002E41C1" w:rsidP="002E41C1">
      <w:pPr>
        <w:pStyle w:val="NoSpacing"/>
        <w:ind w:left="45"/>
        <w:rPr>
          <w:rFonts w:ascii="Arial" w:hAnsi="Arial" w:cs="Arial"/>
          <w:sz w:val="20"/>
          <w:szCs w:val="20"/>
        </w:rPr>
      </w:pPr>
      <w:r>
        <w:rPr>
          <w:rFonts w:ascii="Arial" w:hAnsi="Arial" w:cs="Arial"/>
          <w:sz w:val="20"/>
          <w:szCs w:val="20"/>
        </w:rPr>
        <w:t>1.</w:t>
      </w:r>
      <w:r w:rsidR="00212A09" w:rsidRPr="000A5650">
        <w:rPr>
          <w:rFonts w:ascii="Arial" w:hAnsi="Arial" w:cs="Arial"/>
          <w:sz w:val="20"/>
          <w:szCs w:val="20"/>
        </w:rPr>
        <w:tab/>
        <w:t>To indicate double stakes, the officials should:</w:t>
      </w:r>
    </w:p>
    <w:p w:rsidR="00212A09" w:rsidRPr="000A5650" w:rsidRDefault="00212A09" w:rsidP="00212A09">
      <w:pPr>
        <w:pStyle w:val="NoSpacing"/>
        <w:ind w:left="45"/>
        <w:rPr>
          <w:rFonts w:ascii="Arial" w:hAnsi="Arial" w:cs="Arial"/>
          <w:sz w:val="20"/>
          <w:szCs w:val="20"/>
        </w:rPr>
      </w:pPr>
      <w:r w:rsidRPr="000A5650">
        <w:rPr>
          <w:rFonts w:ascii="Arial" w:hAnsi="Arial" w:cs="Arial"/>
          <w:sz w:val="20"/>
          <w:szCs w:val="20"/>
        </w:rPr>
        <w:t xml:space="preserve"> </w:t>
      </w:r>
    </w:p>
    <w:p w:rsidR="00212A09" w:rsidRPr="000A5650" w:rsidRDefault="00212A09" w:rsidP="00212A09">
      <w:pPr>
        <w:pStyle w:val="ListParagraph"/>
        <w:ind w:left="405" w:firstLine="315"/>
        <w:rPr>
          <w:rFonts w:ascii="Arial" w:hAnsi="Arial" w:cs="Arial"/>
          <w:sz w:val="20"/>
          <w:szCs w:val="20"/>
        </w:rPr>
      </w:pPr>
      <w:r w:rsidRPr="000A5650">
        <w:rPr>
          <w:rFonts w:ascii="Arial" w:hAnsi="Arial" w:cs="Arial"/>
          <w:sz w:val="20"/>
          <w:szCs w:val="20"/>
        </w:rPr>
        <w:t xml:space="preserve">a.     </w:t>
      </w:r>
      <w:r w:rsidRPr="000A5650">
        <w:rPr>
          <w:rFonts w:ascii="Arial" w:hAnsi="Arial" w:cs="Arial"/>
          <w:sz w:val="20"/>
          <w:szCs w:val="20"/>
        </w:rPr>
        <w:tab/>
        <w:t>Verbalize but not signal</w:t>
      </w:r>
    </w:p>
    <w:p w:rsidR="00212A09" w:rsidRPr="000A5650" w:rsidRDefault="00212A09" w:rsidP="00212A09">
      <w:pPr>
        <w:pStyle w:val="ListParagraph"/>
        <w:ind w:left="405" w:firstLine="315"/>
        <w:rPr>
          <w:rFonts w:ascii="Arial" w:hAnsi="Arial" w:cs="Arial"/>
          <w:sz w:val="20"/>
          <w:szCs w:val="20"/>
        </w:rPr>
      </w:pPr>
      <w:r w:rsidRPr="000A5650">
        <w:rPr>
          <w:rFonts w:ascii="Arial" w:hAnsi="Arial" w:cs="Arial"/>
          <w:sz w:val="20"/>
          <w:szCs w:val="20"/>
        </w:rPr>
        <w:t xml:space="preserve">b.     </w:t>
      </w:r>
      <w:r w:rsidRPr="000A5650">
        <w:rPr>
          <w:rFonts w:ascii="Arial" w:hAnsi="Arial" w:cs="Arial"/>
          <w:sz w:val="20"/>
          <w:szCs w:val="20"/>
        </w:rPr>
        <w:tab/>
        <w:t>Move their index fingers back and forth at chest level</w:t>
      </w:r>
    </w:p>
    <w:p w:rsidR="00212A09" w:rsidRPr="000A5650" w:rsidRDefault="00212A09" w:rsidP="00212A09">
      <w:pPr>
        <w:pStyle w:val="ListParagraph"/>
        <w:ind w:left="405" w:firstLine="315"/>
        <w:rPr>
          <w:rFonts w:ascii="Arial" w:hAnsi="Arial" w:cs="Arial"/>
          <w:sz w:val="20"/>
          <w:szCs w:val="20"/>
        </w:rPr>
      </w:pPr>
      <w:r w:rsidRPr="000A5650">
        <w:rPr>
          <w:rFonts w:ascii="Arial" w:hAnsi="Arial" w:cs="Arial"/>
          <w:sz w:val="20"/>
          <w:szCs w:val="20"/>
        </w:rPr>
        <w:t>c.</w:t>
      </w:r>
      <w:r w:rsidRPr="000A5650">
        <w:rPr>
          <w:rFonts w:ascii="Arial" w:hAnsi="Arial" w:cs="Arial"/>
          <w:sz w:val="20"/>
          <w:szCs w:val="20"/>
        </w:rPr>
        <w:tab/>
        <w:t xml:space="preserve">Cross their wrist at chest level </w:t>
      </w:r>
    </w:p>
    <w:p w:rsidR="00F23A8B" w:rsidRPr="000A5650" w:rsidRDefault="00F23A8B" w:rsidP="00F23A8B">
      <w:pPr>
        <w:rPr>
          <w:rFonts w:ascii="Arial" w:hAnsi="Arial" w:cs="Arial"/>
          <w:sz w:val="20"/>
          <w:szCs w:val="20"/>
        </w:rPr>
      </w:pPr>
      <w:r w:rsidRPr="000A5650">
        <w:rPr>
          <w:rFonts w:ascii="Arial" w:hAnsi="Arial" w:cs="Arial"/>
          <w:sz w:val="20"/>
          <w:szCs w:val="20"/>
        </w:rPr>
        <w:t xml:space="preserve">2. </w:t>
      </w:r>
      <w:r w:rsidRPr="000A5650">
        <w:rPr>
          <w:rFonts w:ascii="Arial" w:hAnsi="Arial" w:cs="Arial"/>
          <w:sz w:val="20"/>
          <w:szCs w:val="20"/>
        </w:rPr>
        <w:tab/>
        <w:t xml:space="preserve">On sweeps towards his sideline, the Head Linesman or Line Judge should,   </w:t>
      </w:r>
    </w:p>
    <w:p w:rsidR="00F23A8B" w:rsidRPr="000A5650" w:rsidRDefault="00F23A8B" w:rsidP="00F23A8B">
      <w:pPr>
        <w:pStyle w:val="NoSpacing"/>
        <w:ind w:left="1440" w:hanging="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 xml:space="preserve">Step back towards the offensive backfield, allow the play to pass you, then, follow the play down the side line        </w:t>
      </w:r>
    </w:p>
    <w:p w:rsidR="00F23A8B" w:rsidRPr="000A5650" w:rsidRDefault="00F23A8B" w:rsidP="00F23A8B">
      <w:pPr>
        <w:pStyle w:val="NoSpacing"/>
        <w:ind w:left="1440" w:hanging="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Hold the line of scrimmage, allow the play to pass you, then, follow the play down the side line</w:t>
      </w:r>
    </w:p>
    <w:p w:rsidR="00F23A8B" w:rsidRPr="000A5650" w:rsidRDefault="00F23A8B" w:rsidP="00F23A8B">
      <w:pPr>
        <w:pStyle w:val="NoSpacing"/>
        <w:ind w:left="1440" w:hanging="720"/>
        <w:rPr>
          <w:rFonts w:ascii="Arial" w:hAnsi="Arial" w:cs="Arial"/>
          <w:sz w:val="20"/>
          <w:szCs w:val="20"/>
        </w:rPr>
      </w:pPr>
      <w:r w:rsidRPr="000A5650">
        <w:rPr>
          <w:rFonts w:ascii="Arial" w:hAnsi="Arial" w:cs="Arial"/>
          <w:sz w:val="20"/>
          <w:szCs w:val="20"/>
        </w:rPr>
        <w:t>c.</w:t>
      </w:r>
      <w:r w:rsidRPr="000A5650">
        <w:rPr>
          <w:rFonts w:ascii="Arial" w:hAnsi="Arial" w:cs="Arial"/>
          <w:sz w:val="20"/>
          <w:szCs w:val="20"/>
        </w:rPr>
        <w:tab/>
        <w:t>Release at the snap and go 5 yards downfield, allow the play to pass you, then, follow the play down the side line</w:t>
      </w:r>
    </w:p>
    <w:p w:rsidR="00F23A8B" w:rsidRPr="000A5650" w:rsidRDefault="00F23A8B" w:rsidP="00F23A8B">
      <w:pPr>
        <w:pStyle w:val="Default"/>
        <w:rPr>
          <w:rFonts w:ascii="Arial" w:hAnsi="Arial"/>
          <w:sz w:val="20"/>
          <w:szCs w:val="20"/>
        </w:rPr>
      </w:pPr>
    </w:p>
    <w:p w:rsidR="00F23A8B" w:rsidRPr="000A5650" w:rsidRDefault="002E41C1" w:rsidP="00F23A8B">
      <w:pPr>
        <w:pStyle w:val="NoSpacing"/>
        <w:ind w:left="720" w:hanging="720"/>
        <w:rPr>
          <w:rFonts w:ascii="Arial" w:hAnsi="Arial" w:cs="Arial"/>
          <w:sz w:val="20"/>
          <w:szCs w:val="20"/>
        </w:rPr>
      </w:pPr>
      <w:r>
        <w:rPr>
          <w:rFonts w:ascii="Arial" w:hAnsi="Arial" w:cs="Arial"/>
          <w:sz w:val="20"/>
          <w:szCs w:val="20"/>
        </w:rPr>
        <w:t>3.</w:t>
      </w:r>
      <w:r w:rsidR="00F23A8B" w:rsidRPr="000A5650">
        <w:rPr>
          <w:rFonts w:ascii="Arial" w:hAnsi="Arial" w:cs="Arial"/>
          <w:sz w:val="20"/>
          <w:szCs w:val="20"/>
        </w:rPr>
        <w:t xml:space="preserve"> </w:t>
      </w:r>
      <w:r w:rsidR="00F23A8B" w:rsidRPr="000A5650">
        <w:rPr>
          <w:rFonts w:ascii="Arial" w:hAnsi="Arial" w:cs="Arial"/>
          <w:sz w:val="20"/>
          <w:szCs w:val="20"/>
        </w:rPr>
        <w:tab/>
        <w:t>One of the keys to avoiding inadvertent whistles is to avoid blowing the whistle unless the ball can be actually be seen in possession of a runner who is down or forward progress is stopped.</w:t>
      </w:r>
    </w:p>
    <w:p w:rsidR="00F23A8B" w:rsidRPr="000A5650" w:rsidRDefault="00F23A8B" w:rsidP="00F23A8B">
      <w:pPr>
        <w:pStyle w:val="NoSpacing"/>
        <w:rPr>
          <w:rFonts w:ascii="Arial" w:hAnsi="Arial" w:cs="Arial"/>
          <w:sz w:val="20"/>
          <w:szCs w:val="20"/>
        </w:rPr>
      </w:pP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True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 xml:space="preserve">False </w:t>
      </w:r>
    </w:p>
    <w:p w:rsidR="00F23A8B" w:rsidRPr="000A5650" w:rsidRDefault="00F23A8B" w:rsidP="00F23A8B">
      <w:pPr>
        <w:pStyle w:val="Default"/>
        <w:rPr>
          <w:rFonts w:ascii="Arial" w:hAnsi="Arial"/>
          <w:sz w:val="20"/>
          <w:szCs w:val="20"/>
        </w:rPr>
      </w:pPr>
    </w:p>
    <w:p w:rsidR="00F23A8B" w:rsidRPr="000A5650" w:rsidRDefault="002E41C1" w:rsidP="00F23A8B">
      <w:pPr>
        <w:pStyle w:val="NoSpacing"/>
        <w:ind w:left="720" w:hanging="675"/>
        <w:rPr>
          <w:rFonts w:ascii="Arial" w:hAnsi="Arial" w:cs="Arial"/>
          <w:sz w:val="20"/>
          <w:szCs w:val="20"/>
        </w:rPr>
      </w:pPr>
      <w:r>
        <w:rPr>
          <w:rFonts w:ascii="Arial" w:hAnsi="Arial" w:cs="Arial"/>
          <w:sz w:val="20"/>
          <w:szCs w:val="20"/>
        </w:rPr>
        <w:t>4</w:t>
      </w:r>
      <w:r w:rsidR="00F23A8B" w:rsidRPr="000A5650">
        <w:rPr>
          <w:rFonts w:ascii="Arial" w:hAnsi="Arial" w:cs="Arial"/>
          <w:sz w:val="20"/>
          <w:szCs w:val="20"/>
        </w:rPr>
        <w:t xml:space="preserve">. </w:t>
      </w:r>
      <w:r w:rsidR="00F23A8B" w:rsidRPr="000A5650">
        <w:rPr>
          <w:rFonts w:ascii="Arial" w:hAnsi="Arial" w:cs="Arial"/>
          <w:sz w:val="20"/>
          <w:szCs w:val="20"/>
        </w:rPr>
        <w:tab/>
        <w:t>B27 intercepts a pass on the B14. The covering official should drop his bean bag at the spot of the interception.</w:t>
      </w:r>
    </w:p>
    <w:p w:rsidR="00F23A8B" w:rsidRPr="000A5650" w:rsidRDefault="00F23A8B" w:rsidP="00F23A8B">
      <w:pPr>
        <w:pStyle w:val="NoSpacing"/>
        <w:ind w:left="45"/>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left="45" w:firstLine="675"/>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 xml:space="preserve">True </w:t>
      </w:r>
    </w:p>
    <w:p w:rsidR="00F23A8B" w:rsidRPr="000A5650" w:rsidRDefault="00F23A8B" w:rsidP="00F23A8B">
      <w:pPr>
        <w:pStyle w:val="NoSpacing"/>
        <w:ind w:left="45" w:firstLine="675"/>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F23A8B" w:rsidRPr="000A5650" w:rsidRDefault="00F23A8B" w:rsidP="00F23A8B">
      <w:pPr>
        <w:pStyle w:val="Default"/>
        <w:rPr>
          <w:rFonts w:ascii="Arial" w:hAnsi="Arial"/>
          <w:sz w:val="20"/>
          <w:szCs w:val="20"/>
        </w:rPr>
      </w:pPr>
    </w:p>
    <w:p w:rsidR="00F23A8B" w:rsidRPr="000A5650" w:rsidRDefault="002E41C1" w:rsidP="00F23A8B">
      <w:pPr>
        <w:pStyle w:val="NoSpacing"/>
        <w:rPr>
          <w:rFonts w:ascii="Arial" w:hAnsi="Arial" w:cs="Arial"/>
          <w:sz w:val="20"/>
          <w:szCs w:val="20"/>
        </w:rPr>
      </w:pPr>
      <w:r>
        <w:rPr>
          <w:rFonts w:ascii="Arial" w:hAnsi="Arial" w:cs="Arial"/>
          <w:sz w:val="20"/>
          <w:szCs w:val="20"/>
        </w:rPr>
        <w:t>5</w:t>
      </w:r>
      <w:r w:rsidR="00F23A8B" w:rsidRPr="000A5650">
        <w:rPr>
          <w:rFonts w:ascii="Arial" w:hAnsi="Arial" w:cs="Arial"/>
          <w:sz w:val="20"/>
          <w:szCs w:val="20"/>
        </w:rPr>
        <w:t>.</w:t>
      </w:r>
      <w:r w:rsidR="00F23A8B" w:rsidRPr="000A5650">
        <w:rPr>
          <w:rFonts w:ascii="Arial" w:hAnsi="Arial" w:cs="Arial"/>
          <w:sz w:val="20"/>
          <w:szCs w:val="20"/>
        </w:rPr>
        <w:tab/>
        <w:t>On fumbles behind the line of scrimmage the spot of the fumble must be bean bagged.</w:t>
      </w:r>
    </w:p>
    <w:p w:rsidR="00F23A8B" w:rsidRPr="000A5650" w:rsidRDefault="00F23A8B" w:rsidP="00F23A8B">
      <w:pPr>
        <w:pStyle w:val="NoSpacing"/>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True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F23A8B" w:rsidRPr="000A5650" w:rsidRDefault="00F23A8B" w:rsidP="00F23A8B">
      <w:pPr>
        <w:pStyle w:val="NoSpacing"/>
        <w:rPr>
          <w:rFonts w:ascii="Arial" w:hAnsi="Arial" w:cs="Arial"/>
          <w:sz w:val="20"/>
          <w:szCs w:val="20"/>
        </w:rPr>
      </w:pPr>
    </w:p>
    <w:p w:rsidR="00F23A8B" w:rsidRPr="000A5650" w:rsidRDefault="002E41C1" w:rsidP="00F23A8B">
      <w:pPr>
        <w:pStyle w:val="NoSpacing"/>
        <w:ind w:left="720" w:hanging="720"/>
        <w:rPr>
          <w:rFonts w:ascii="Arial" w:hAnsi="Arial" w:cs="Arial"/>
          <w:sz w:val="20"/>
          <w:szCs w:val="20"/>
        </w:rPr>
      </w:pPr>
      <w:r>
        <w:rPr>
          <w:rFonts w:ascii="Arial" w:hAnsi="Arial" w:cs="Arial"/>
          <w:sz w:val="20"/>
          <w:szCs w:val="20"/>
        </w:rPr>
        <w:t>6</w:t>
      </w:r>
      <w:r w:rsidR="00F23A8B" w:rsidRPr="000A5650">
        <w:rPr>
          <w:rFonts w:ascii="Arial" w:hAnsi="Arial" w:cs="Arial"/>
          <w:sz w:val="20"/>
          <w:szCs w:val="20"/>
        </w:rPr>
        <w:t xml:space="preserve">. </w:t>
      </w:r>
      <w:r w:rsidR="00F23A8B" w:rsidRPr="000A5650">
        <w:rPr>
          <w:rFonts w:ascii="Arial" w:hAnsi="Arial" w:cs="Arial"/>
          <w:sz w:val="20"/>
          <w:szCs w:val="20"/>
        </w:rPr>
        <w:tab/>
        <w:t xml:space="preserve">After the snap the Umpire should key </w:t>
      </w:r>
      <w:r w:rsidR="00E36492">
        <w:rPr>
          <w:rFonts w:ascii="Arial" w:hAnsi="Arial" w:cs="Arial"/>
          <w:sz w:val="20"/>
          <w:szCs w:val="20"/>
        </w:rPr>
        <w:t xml:space="preserve">on </w:t>
      </w:r>
      <w:r w:rsidR="00F23A8B" w:rsidRPr="000A5650">
        <w:rPr>
          <w:rFonts w:ascii="Arial" w:hAnsi="Arial" w:cs="Arial"/>
          <w:sz w:val="20"/>
          <w:szCs w:val="20"/>
        </w:rPr>
        <w:t xml:space="preserve">the center and guards. </w:t>
      </w:r>
    </w:p>
    <w:p w:rsidR="00F23A8B" w:rsidRPr="000A5650" w:rsidRDefault="00F23A8B" w:rsidP="00F23A8B">
      <w:pPr>
        <w:pStyle w:val="NoSpacing"/>
        <w:ind w:left="720" w:hanging="720"/>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left="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 xml:space="preserve">If they block aggressively, then read run </w:t>
      </w:r>
    </w:p>
    <w:p w:rsidR="00F23A8B" w:rsidRPr="000A5650" w:rsidRDefault="00F23A8B" w:rsidP="00F23A8B">
      <w:pPr>
        <w:pStyle w:val="NoSpacing"/>
        <w:ind w:left="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If they pass block, then read pass</w:t>
      </w:r>
    </w:p>
    <w:p w:rsidR="00F23A8B" w:rsidRPr="000A5650" w:rsidRDefault="00F23A8B" w:rsidP="00F23A8B">
      <w:pPr>
        <w:pStyle w:val="NoSpacing"/>
        <w:ind w:left="720"/>
        <w:rPr>
          <w:rFonts w:ascii="Arial" w:hAnsi="Arial" w:cs="Arial"/>
          <w:sz w:val="20"/>
          <w:szCs w:val="20"/>
        </w:rPr>
      </w:pPr>
      <w:r w:rsidRPr="000A5650">
        <w:rPr>
          <w:rFonts w:ascii="Arial" w:hAnsi="Arial" w:cs="Arial"/>
          <w:sz w:val="20"/>
          <w:szCs w:val="20"/>
        </w:rPr>
        <w:t>c.</w:t>
      </w:r>
      <w:r w:rsidRPr="000A5650">
        <w:rPr>
          <w:rFonts w:ascii="Arial" w:hAnsi="Arial" w:cs="Arial"/>
          <w:sz w:val="20"/>
          <w:szCs w:val="20"/>
        </w:rPr>
        <w:tab/>
        <w:t>Both of the above</w:t>
      </w:r>
    </w:p>
    <w:p w:rsidR="00F23A8B" w:rsidRPr="000A5650" w:rsidRDefault="00F23A8B" w:rsidP="00F23A8B">
      <w:pPr>
        <w:pStyle w:val="NoSpacing"/>
        <w:ind w:left="720" w:hanging="720"/>
        <w:rPr>
          <w:rFonts w:ascii="Arial" w:hAnsi="Arial" w:cs="Arial"/>
          <w:sz w:val="20"/>
          <w:szCs w:val="20"/>
        </w:rPr>
      </w:pPr>
      <w:r w:rsidRPr="000A5650">
        <w:rPr>
          <w:rFonts w:ascii="Arial" w:hAnsi="Arial" w:cs="Arial"/>
          <w:sz w:val="20"/>
          <w:szCs w:val="20"/>
        </w:rPr>
        <w:t xml:space="preserve">  </w:t>
      </w:r>
    </w:p>
    <w:p w:rsidR="00F23A8B" w:rsidRPr="000A5650" w:rsidRDefault="002E41C1" w:rsidP="00F23A8B">
      <w:pPr>
        <w:pStyle w:val="NoSpacing"/>
        <w:ind w:left="720" w:hanging="720"/>
        <w:rPr>
          <w:rFonts w:ascii="Arial" w:hAnsi="Arial" w:cs="Arial"/>
          <w:sz w:val="20"/>
          <w:szCs w:val="20"/>
        </w:rPr>
      </w:pPr>
      <w:r>
        <w:rPr>
          <w:rFonts w:ascii="Arial" w:hAnsi="Arial" w:cs="Arial"/>
          <w:sz w:val="20"/>
          <w:szCs w:val="20"/>
        </w:rPr>
        <w:t>7</w:t>
      </w:r>
      <w:r w:rsidR="00F23A8B" w:rsidRPr="000A5650">
        <w:rPr>
          <w:rFonts w:ascii="Arial" w:hAnsi="Arial" w:cs="Arial"/>
          <w:sz w:val="20"/>
          <w:szCs w:val="20"/>
        </w:rPr>
        <w:t xml:space="preserve">. </w:t>
      </w:r>
      <w:r w:rsidR="00F23A8B" w:rsidRPr="000A5650">
        <w:rPr>
          <w:rFonts w:ascii="Arial" w:hAnsi="Arial" w:cs="Arial"/>
          <w:sz w:val="20"/>
          <w:szCs w:val="20"/>
        </w:rPr>
        <w:tab/>
        <w:t>After the Umpire spots the ball, he remains over the ball until the Referee gives the ready for play signal or he is released by the Referee.</w:t>
      </w:r>
    </w:p>
    <w:p w:rsidR="00F23A8B" w:rsidRPr="000A5650" w:rsidRDefault="00F23A8B" w:rsidP="00F23A8B">
      <w:pPr>
        <w:pStyle w:val="NoSpacing"/>
        <w:ind w:left="720" w:hanging="720"/>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left="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 xml:space="preserve">True </w:t>
      </w:r>
    </w:p>
    <w:p w:rsidR="00F23A8B" w:rsidRPr="000A5650" w:rsidRDefault="00F23A8B" w:rsidP="00F23A8B">
      <w:pPr>
        <w:pStyle w:val="NoSpacing"/>
        <w:ind w:left="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F23A8B" w:rsidRPr="000A5650" w:rsidRDefault="00F23A8B" w:rsidP="00F23A8B">
      <w:pPr>
        <w:pStyle w:val="Default"/>
        <w:rPr>
          <w:rFonts w:ascii="Arial" w:hAnsi="Arial"/>
          <w:sz w:val="20"/>
          <w:szCs w:val="20"/>
        </w:rPr>
      </w:pPr>
    </w:p>
    <w:p w:rsidR="00212A09" w:rsidRPr="000A5650" w:rsidRDefault="008A7B1A" w:rsidP="00212A09">
      <w:pPr>
        <w:pStyle w:val="NoSpacing"/>
        <w:ind w:left="720" w:hanging="675"/>
        <w:rPr>
          <w:rFonts w:ascii="Arial" w:hAnsi="Arial" w:cs="Arial"/>
          <w:sz w:val="20"/>
          <w:szCs w:val="20"/>
        </w:rPr>
      </w:pPr>
      <w:r>
        <w:rPr>
          <w:rFonts w:ascii="Arial" w:hAnsi="Arial" w:cs="Arial"/>
          <w:sz w:val="20"/>
          <w:szCs w:val="20"/>
        </w:rPr>
        <w:t>8</w:t>
      </w:r>
      <w:r w:rsidR="00212A09" w:rsidRPr="000A5650">
        <w:rPr>
          <w:rFonts w:ascii="Arial" w:hAnsi="Arial" w:cs="Arial"/>
          <w:sz w:val="20"/>
          <w:szCs w:val="20"/>
        </w:rPr>
        <w:t>.</w:t>
      </w:r>
      <w:r w:rsidR="00212A09" w:rsidRPr="000A5650">
        <w:rPr>
          <w:rFonts w:ascii="Arial" w:hAnsi="Arial" w:cs="Arial"/>
          <w:sz w:val="20"/>
          <w:szCs w:val="20"/>
        </w:rPr>
        <w:tab/>
        <w:t>Cross field mechanics refers to a mechanic in which a wing official looks across the field to the opposite wing official for forward progress.</w:t>
      </w:r>
    </w:p>
    <w:p w:rsidR="00212A09" w:rsidRPr="000A5650" w:rsidRDefault="00212A09" w:rsidP="00212A09">
      <w:pPr>
        <w:pStyle w:val="NoSpacing"/>
        <w:ind w:left="45"/>
        <w:rPr>
          <w:rFonts w:ascii="Arial" w:hAnsi="Arial" w:cs="Arial"/>
          <w:sz w:val="20"/>
          <w:szCs w:val="20"/>
        </w:rPr>
      </w:pPr>
    </w:p>
    <w:p w:rsidR="00212A09" w:rsidRPr="000A5650" w:rsidRDefault="00212A09" w:rsidP="00212A09">
      <w:pPr>
        <w:pStyle w:val="NoSpacing"/>
        <w:ind w:left="45" w:firstLine="675"/>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True</w:t>
      </w:r>
    </w:p>
    <w:p w:rsidR="00212A09" w:rsidRPr="000A5650" w:rsidRDefault="00212A09" w:rsidP="00212A09">
      <w:pPr>
        <w:pStyle w:val="NoSpacing"/>
        <w:ind w:left="45" w:firstLine="675"/>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8A7B1A" w:rsidRDefault="008A7B1A" w:rsidP="00470447">
      <w:pPr>
        <w:pStyle w:val="NoSpacing"/>
        <w:rPr>
          <w:rFonts w:ascii="Arial" w:hAnsi="Arial" w:cs="Arial"/>
          <w:sz w:val="20"/>
          <w:szCs w:val="20"/>
        </w:rPr>
      </w:pPr>
    </w:p>
    <w:p w:rsidR="00212A09" w:rsidRPr="000A5650" w:rsidRDefault="008A7B1A" w:rsidP="00212A09">
      <w:pPr>
        <w:pStyle w:val="NoSpacing"/>
        <w:ind w:left="720" w:hanging="675"/>
        <w:rPr>
          <w:rFonts w:ascii="Arial" w:hAnsi="Arial" w:cs="Arial"/>
          <w:sz w:val="20"/>
          <w:szCs w:val="20"/>
        </w:rPr>
      </w:pPr>
      <w:r>
        <w:rPr>
          <w:rFonts w:ascii="Arial" w:hAnsi="Arial" w:cs="Arial"/>
          <w:sz w:val="20"/>
          <w:szCs w:val="20"/>
        </w:rPr>
        <w:t>9</w:t>
      </w:r>
      <w:r w:rsidR="00212A09" w:rsidRPr="000A5650">
        <w:rPr>
          <w:rFonts w:ascii="Arial" w:hAnsi="Arial" w:cs="Arial"/>
          <w:sz w:val="20"/>
          <w:szCs w:val="20"/>
        </w:rPr>
        <w:t xml:space="preserve">. </w:t>
      </w:r>
      <w:r w:rsidR="00212A09" w:rsidRPr="000A5650">
        <w:rPr>
          <w:rFonts w:ascii="Arial" w:hAnsi="Arial" w:cs="Arial"/>
          <w:sz w:val="20"/>
          <w:szCs w:val="20"/>
        </w:rPr>
        <w:tab/>
        <w:t>After the ball is spotted, the Referee moves to a position that is visible to the clock operator, approximately 10 yards from the line of scrimmage and 5 yards wide of the huddle and declares ready for play.</w:t>
      </w:r>
    </w:p>
    <w:p w:rsidR="00212A09" w:rsidRPr="000A5650" w:rsidRDefault="00212A09" w:rsidP="00212A09">
      <w:pPr>
        <w:pStyle w:val="NoSpacing"/>
        <w:ind w:left="45"/>
        <w:rPr>
          <w:rFonts w:ascii="Arial" w:hAnsi="Arial" w:cs="Arial"/>
          <w:sz w:val="20"/>
          <w:szCs w:val="20"/>
        </w:rPr>
      </w:pPr>
      <w:r w:rsidRPr="000A5650">
        <w:rPr>
          <w:rFonts w:ascii="Arial" w:hAnsi="Arial" w:cs="Arial"/>
          <w:sz w:val="20"/>
          <w:szCs w:val="20"/>
        </w:rPr>
        <w:t xml:space="preserve"> </w:t>
      </w:r>
    </w:p>
    <w:p w:rsidR="00212A09" w:rsidRPr="000A5650" w:rsidRDefault="00212A09" w:rsidP="00212A09">
      <w:pPr>
        <w:pStyle w:val="NoSpacing"/>
        <w:ind w:left="45" w:firstLine="675"/>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True</w:t>
      </w:r>
    </w:p>
    <w:p w:rsidR="00212A09" w:rsidRPr="000A5650" w:rsidRDefault="00212A09" w:rsidP="00212A09">
      <w:pPr>
        <w:pStyle w:val="NoSpacing"/>
        <w:ind w:left="45" w:firstLine="675"/>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212A09" w:rsidRPr="000A5650" w:rsidRDefault="00212A09" w:rsidP="00F23A8B">
      <w:pPr>
        <w:pStyle w:val="Default"/>
        <w:rPr>
          <w:rFonts w:ascii="Arial" w:hAnsi="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10.</w:t>
      </w:r>
      <w:r w:rsidR="004679D3" w:rsidRPr="000A5650">
        <w:rPr>
          <w:rFonts w:ascii="Arial" w:hAnsi="Arial"/>
          <w:sz w:val="20"/>
          <w:szCs w:val="20"/>
        </w:rPr>
        <w:tab/>
        <w:t>In 3-person officiating, prior to a scrimmage play snap:  the Referee is behind  A on the side opposite the Linesman ,usually 3-4 yards deeper than the deepest back; the Umpire is usually 3-8 yards behind B’s line near the guard/center gap opposite the Linesman; and the Linesman straddles the line of scrimmage on the sideline.</w:t>
      </w:r>
    </w:p>
    <w:p w:rsidR="004679D3" w:rsidRPr="000A5650" w:rsidRDefault="004679D3" w:rsidP="00F23A8B">
      <w:pPr>
        <w:pStyle w:val="Default"/>
        <w:rPr>
          <w:rFonts w:ascii="Arial" w:eastAsia="Arial" w:hAnsi="Arial" w:cs="Arial"/>
          <w:sz w:val="20"/>
          <w:szCs w:val="20"/>
        </w:rPr>
      </w:pPr>
    </w:p>
    <w:p w:rsidR="004679D3" w:rsidRPr="000A5650" w:rsidRDefault="00470447" w:rsidP="00F23A8B">
      <w:pPr>
        <w:pStyle w:val="Default"/>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a</w:t>
      </w:r>
      <w:proofErr w:type="gramEnd"/>
      <w:r>
        <w:rPr>
          <w:rFonts w:ascii="Arial" w:eastAsia="Arial" w:hAnsi="Arial" w:cs="Arial"/>
          <w:sz w:val="20"/>
          <w:szCs w:val="20"/>
        </w:rPr>
        <w:tab/>
      </w:r>
      <w:r w:rsidR="004679D3" w:rsidRPr="000A5650">
        <w:rPr>
          <w:rFonts w:ascii="Arial" w:eastAsia="Arial" w:hAnsi="Arial" w:cs="Arial"/>
          <w:sz w:val="20"/>
          <w:szCs w:val="20"/>
        </w:rPr>
        <w:t>True</w:t>
      </w: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F23A8B">
      <w:pPr>
        <w:pStyle w:val="Default"/>
        <w:rPr>
          <w:rFonts w:ascii="Arial" w:eastAsia="Arial" w:hAnsi="Arial" w:cs="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11.</w:t>
      </w:r>
      <w:r w:rsidR="004679D3" w:rsidRPr="000A5650">
        <w:rPr>
          <w:rFonts w:ascii="Arial" w:hAnsi="Arial"/>
          <w:sz w:val="20"/>
          <w:szCs w:val="20"/>
        </w:rPr>
        <w:tab/>
        <w:t>In 3-person officiating, on a field goal or try attempt:  the Referee judges whether the kick goes between the uprights on both a field-goal attempt and a try, and determines if the ball passes above the crossbar on a try; and t</w:t>
      </w:r>
      <w:r w:rsidR="004679D3" w:rsidRPr="000A5650">
        <w:rPr>
          <w:rFonts w:ascii="Arial" w:hAnsi="Arial"/>
          <w:sz w:val="20"/>
          <w:szCs w:val="20"/>
          <w:lang w:val="it-IT"/>
        </w:rPr>
        <w:t xml:space="preserve">he Umpire </w:t>
      </w:r>
      <w:r w:rsidR="004679D3" w:rsidRPr="000A5650">
        <w:rPr>
          <w:rFonts w:ascii="Arial" w:hAnsi="Arial"/>
          <w:sz w:val="20"/>
          <w:szCs w:val="20"/>
        </w:rPr>
        <w:t>determines if the ball passes above the crossbar on a field goal attempt.</w:t>
      </w:r>
    </w:p>
    <w:p w:rsidR="004679D3" w:rsidRPr="000A5650" w:rsidRDefault="004679D3" w:rsidP="00F23A8B">
      <w:pPr>
        <w:pStyle w:val="Default"/>
        <w:rPr>
          <w:rFonts w:ascii="Arial" w:eastAsia="Arial" w:hAnsi="Arial" w:cs="Arial"/>
          <w:sz w:val="20"/>
          <w:szCs w:val="20"/>
        </w:rPr>
      </w:pP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F23A8B">
      <w:pPr>
        <w:pStyle w:val="Default"/>
        <w:rPr>
          <w:rFonts w:ascii="Arial" w:eastAsia="Arial" w:hAnsi="Arial" w:cs="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12.</w:t>
      </w:r>
      <w:r w:rsidR="004679D3" w:rsidRPr="000A5650">
        <w:rPr>
          <w:rFonts w:ascii="Arial" w:hAnsi="Arial"/>
          <w:sz w:val="20"/>
          <w:szCs w:val="20"/>
        </w:rPr>
        <w:tab/>
        <w:t>In 4-person mechanics, in enforcing penalties:  the Umpire marches off the penalty; the Head Linesman proceeds to the succeeding spot; the Line Judge holds the enforcement spot; and all officials determine if the Umpire assesses the penalty properly in all respects.</w:t>
      </w:r>
    </w:p>
    <w:p w:rsidR="004679D3" w:rsidRPr="000A5650" w:rsidRDefault="004679D3" w:rsidP="00F23A8B">
      <w:pPr>
        <w:pStyle w:val="Default"/>
        <w:rPr>
          <w:rFonts w:ascii="Arial" w:eastAsia="Arial" w:hAnsi="Arial" w:cs="Arial"/>
          <w:sz w:val="20"/>
          <w:szCs w:val="20"/>
        </w:rPr>
      </w:pP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F23A8B">
      <w:pPr>
        <w:pStyle w:val="Default"/>
        <w:rPr>
          <w:rFonts w:ascii="Arial" w:eastAsiaTheme="minorHAnsi" w:hAnsi="Arial" w:cstheme="minorBidi"/>
          <w:color w:val="auto"/>
          <w:sz w:val="20"/>
          <w:szCs w:val="24"/>
          <w:bdr w:val="none" w:sz="0" w:space="0" w:color="auto"/>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13.</w:t>
      </w:r>
      <w:r w:rsidR="004679D3" w:rsidRPr="000A5650">
        <w:rPr>
          <w:rFonts w:ascii="Arial" w:hAnsi="Arial"/>
          <w:sz w:val="20"/>
          <w:szCs w:val="20"/>
        </w:rPr>
        <w:tab/>
        <w:t xml:space="preserve">In 4-person mechanics, the Referee checks the 25-second count and provides a visible count the last 5 seconds of the 25-second play clock. </w:t>
      </w:r>
    </w:p>
    <w:p w:rsidR="004679D3" w:rsidRPr="000A5650" w:rsidRDefault="004679D3" w:rsidP="00F23A8B">
      <w:pPr>
        <w:pStyle w:val="Default"/>
        <w:rPr>
          <w:rFonts w:ascii="Arial" w:eastAsia="Arial" w:hAnsi="Arial" w:cs="Arial"/>
          <w:sz w:val="20"/>
          <w:szCs w:val="20"/>
        </w:rPr>
      </w:pP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F23A8B">
      <w:pPr>
        <w:pStyle w:val="Default"/>
        <w:rPr>
          <w:rFonts w:ascii="Arial" w:eastAsia="Arial" w:hAnsi="Arial" w:cs="Arial"/>
          <w:sz w:val="20"/>
          <w:szCs w:val="20"/>
        </w:rPr>
      </w:pPr>
    </w:p>
    <w:p w:rsidR="00F23A8B" w:rsidRPr="000A5650" w:rsidRDefault="008A7B1A" w:rsidP="00F23A8B">
      <w:pPr>
        <w:ind w:left="720" w:hanging="720"/>
        <w:rPr>
          <w:rFonts w:ascii="Arial" w:hAnsi="Arial" w:cs="Arial"/>
          <w:sz w:val="20"/>
          <w:szCs w:val="20"/>
        </w:rPr>
      </w:pPr>
      <w:r>
        <w:rPr>
          <w:rFonts w:ascii="Arial" w:hAnsi="Arial" w:cs="Arial"/>
          <w:sz w:val="20"/>
          <w:szCs w:val="20"/>
        </w:rPr>
        <w:t>14</w:t>
      </w:r>
      <w:r w:rsidR="00F23A8B" w:rsidRPr="000A5650">
        <w:rPr>
          <w:rFonts w:ascii="Arial" w:hAnsi="Arial" w:cs="Arial"/>
          <w:sz w:val="20"/>
          <w:szCs w:val="20"/>
        </w:rPr>
        <w:t xml:space="preserve">. </w:t>
      </w:r>
      <w:r w:rsidR="00F23A8B" w:rsidRPr="000A5650">
        <w:rPr>
          <w:rFonts w:ascii="Arial" w:hAnsi="Arial" w:cs="Arial"/>
          <w:sz w:val="20"/>
          <w:szCs w:val="20"/>
        </w:rPr>
        <w:tab/>
        <w:t xml:space="preserve">If the Referee/Back Judge has the goal line, the Head Linesman/Line Judge </w:t>
      </w:r>
      <w:proofErr w:type="gramStart"/>
      <w:r w:rsidR="00F23A8B" w:rsidRPr="000A5650">
        <w:rPr>
          <w:rFonts w:ascii="Arial" w:hAnsi="Arial" w:cs="Arial"/>
          <w:sz w:val="20"/>
          <w:szCs w:val="20"/>
        </w:rPr>
        <w:t>are</w:t>
      </w:r>
      <w:proofErr w:type="gramEnd"/>
      <w:r w:rsidR="00F23A8B" w:rsidRPr="000A5650">
        <w:rPr>
          <w:rFonts w:ascii="Arial" w:hAnsi="Arial" w:cs="Arial"/>
          <w:sz w:val="20"/>
          <w:szCs w:val="20"/>
        </w:rPr>
        <w:t xml:space="preserve"> not to blow their whistles unless they have the runner OOB prior to crossing the goal line.   </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True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F23A8B" w:rsidRPr="000A5650" w:rsidRDefault="00F23A8B" w:rsidP="00F23A8B">
      <w:pPr>
        <w:pStyle w:val="Default"/>
        <w:rPr>
          <w:rFonts w:ascii="Arial" w:hAnsi="Arial"/>
          <w:sz w:val="20"/>
          <w:szCs w:val="20"/>
        </w:rPr>
      </w:pPr>
    </w:p>
    <w:p w:rsidR="00F23A8B" w:rsidRPr="000A5650" w:rsidRDefault="008A7B1A" w:rsidP="00F23A8B">
      <w:pPr>
        <w:ind w:left="720" w:hanging="720"/>
        <w:rPr>
          <w:rFonts w:ascii="Arial" w:hAnsi="Arial" w:cs="Arial"/>
          <w:sz w:val="20"/>
          <w:szCs w:val="20"/>
        </w:rPr>
      </w:pPr>
      <w:r>
        <w:rPr>
          <w:rFonts w:ascii="Arial" w:hAnsi="Arial" w:cs="Arial"/>
          <w:sz w:val="20"/>
          <w:szCs w:val="20"/>
        </w:rPr>
        <w:t>15</w:t>
      </w:r>
      <w:r w:rsidR="00F23A8B" w:rsidRPr="000A5650">
        <w:rPr>
          <w:rFonts w:ascii="Arial" w:hAnsi="Arial" w:cs="Arial"/>
          <w:sz w:val="20"/>
          <w:szCs w:val="20"/>
        </w:rPr>
        <w:t xml:space="preserve">. </w:t>
      </w:r>
      <w:r w:rsidR="00F23A8B" w:rsidRPr="000A5650">
        <w:rPr>
          <w:rFonts w:ascii="Arial" w:hAnsi="Arial" w:cs="Arial"/>
          <w:sz w:val="20"/>
          <w:szCs w:val="20"/>
        </w:rPr>
        <w:tab/>
        <w:t xml:space="preserve">Which official is responsible for: Down, Distance, </w:t>
      </w:r>
      <w:proofErr w:type="gramStart"/>
      <w:r w:rsidR="00F23A8B" w:rsidRPr="000A5650">
        <w:rPr>
          <w:rFonts w:ascii="Arial" w:hAnsi="Arial" w:cs="Arial"/>
          <w:sz w:val="20"/>
          <w:szCs w:val="20"/>
        </w:rPr>
        <w:t>Line</w:t>
      </w:r>
      <w:proofErr w:type="gramEnd"/>
      <w:r w:rsidR="00F23A8B" w:rsidRPr="000A5650">
        <w:rPr>
          <w:rFonts w:ascii="Arial" w:hAnsi="Arial" w:cs="Arial"/>
          <w:sz w:val="20"/>
          <w:szCs w:val="20"/>
        </w:rPr>
        <w:t xml:space="preserve"> to Gain and Clock Status?</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Referee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Umpire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c.</w:t>
      </w:r>
      <w:r w:rsidRPr="000A5650">
        <w:rPr>
          <w:rFonts w:ascii="Arial" w:hAnsi="Arial" w:cs="Arial"/>
          <w:sz w:val="20"/>
          <w:szCs w:val="20"/>
        </w:rPr>
        <w:tab/>
        <w:t xml:space="preserve">Wing Officials </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d.</w:t>
      </w:r>
      <w:r w:rsidRPr="000A5650">
        <w:rPr>
          <w:rFonts w:ascii="Arial" w:hAnsi="Arial" w:cs="Arial"/>
          <w:sz w:val="20"/>
          <w:szCs w:val="20"/>
        </w:rPr>
        <w:tab/>
        <w:t>Back Judge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e.</w:t>
      </w:r>
      <w:r w:rsidRPr="000A5650">
        <w:rPr>
          <w:rFonts w:ascii="Arial" w:hAnsi="Arial" w:cs="Arial"/>
          <w:sz w:val="20"/>
          <w:szCs w:val="20"/>
        </w:rPr>
        <w:tab/>
        <w:t>All of the above are correct</w:t>
      </w:r>
    </w:p>
    <w:p w:rsidR="00F23A8B" w:rsidRPr="000A5650" w:rsidRDefault="00F23A8B" w:rsidP="00F23A8B">
      <w:pPr>
        <w:pStyle w:val="Default"/>
        <w:rPr>
          <w:rFonts w:ascii="Arial" w:hAnsi="Arial"/>
          <w:sz w:val="20"/>
          <w:szCs w:val="20"/>
        </w:rPr>
      </w:pPr>
    </w:p>
    <w:p w:rsidR="00F23A8B" w:rsidRPr="000A5650" w:rsidRDefault="008A7B1A" w:rsidP="00F23A8B">
      <w:pPr>
        <w:pStyle w:val="NoSpacing"/>
        <w:rPr>
          <w:rFonts w:ascii="Arial" w:hAnsi="Arial" w:cs="Arial"/>
          <w:sz w:val="20"/>
          <w:szCs w:val="20"/>
        </w:rPr>
      </w:pPr>
      <w:r>
        <w:rPr>
          <w:rFonts w:ascii="Arial" w:hAnsi="Arial" w:cs="Arial"/>
          <w:sz w:val="20"/>
          <w:szCs w:val="20"/>
        </w:rPr>
        <w:t>1</w:t>
      </w:r>
      <w:r w:rsidR="00F23A8B" w:rsidRPr="000A5650">
        <w:rPr>
          <w:rFonts w:ascii="Arial" w:hAnsi="Arial" w:cs="Arial"/>
          <w:sz w:val="20"/>
          <w:szCs w:val="20"/>
        </w:rPr>
        <w:t xml:space="preserve">6. </w:t>
      </w:r>
      <w:r w:rsidR="00F23A8B" w:rsidRPr="000A5650">
        <w:rPr>
          <w:rFonts w:ascii="Arial" w:hAnsi="Arial" w:cs="Arial"/>
          <w:sz w:val="20"/>
          <w:szCs w:val="20"/>
        </w:rPr>
        <w:tab/>
      </w:r>
      <w:proofErr w:type="gramStart"/>
      <w:r w:rsidR="00F23A8B" w:rsidRPr="000A5650">
        <w:rPr>
          <w:rFonts w:ascii="Arial" w:hAnsi="Arial" w:cs="Arial"/>
          <w:sz w:val="20"/>
          <w:szCs w:val="20"/>
        </w:rPr>
        <w:t>On</w:t>
      </w:r>
      <w:proofErr w:type="gramEnd"/>
      <w:r w:rsidR="00F23A8B" w:rsidRPr="000A5650">
        <w:rPr>
          <w:rFonts w:ascii="Arial" w:hAnsi="Arial" w:cs="Arial"/>
          <w:sz w:val="20"/>
          <w:szCs w:val="20"/>
        </w:rPr>
        <w:t xml:space="preserve"> fouls to be enforced on kick-offs, the Back Judge will give the signal to the press-box.</w:t>
      </w:r>
    </w:p>
    <w:p w:rsidR="00F23A8B" w:rsidRPr="000A5650" w:rsidRDefault="00F23A8B" w:rsidP="00F23A8B">
      <w:pPr>
        <w:pStyle w:val="NoSpacing"/>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a.</w:t>
      </w:r>
      <w:r w:rsidRPr="000A5650">
        <w:rPr>
          <w:rFonts w:ascii="Arial" w:hAnsi="Arial" w:cs="Arial"/>
          <w:sz w:val="20"/>
          <w:szCs w:val="20"/>
        </w:rPr>
        <w:tab/>
        <w:t>True</w:t>
      </w:r>
    </w:p>
    <w:p w:rsidR="00F23A8B" w:rsidRPr="000A5650" w:rsidRDefault="00F23A8B" w:rsidP="00F23A8B">
      <w:pPr>
        <w:pStyle w:val="NoSpacing"/>
        <w:ind w:firstLine="720"/>
        <w:rPr>
          <w:rFonts w:ascii="Arial" w:hAnsi="Arial" w:cs="Arial"/>
          <w:sz w:val="20"/>
          <w:szCs w:val="20"/>
        </w:rPr>
      </w:pPr>
      <w:r w:rsidRPr="000A5650">
        <w:rPr>
          <w:rFonts w:ascii="Arial" w:hAnsi="Arial" w:cs="Arial"/>
          <w:sz w:val="20"/>
          <w:szCs w:val="20"/>
        </w:rPr>
        <w:t>b.</w:t>
      </w:r>
      <w:r w:rsidRPr="000A5650">
        <w:rPr>
          <w:rFonts w:ascii="Arial" w:hAnsi="Arial" w:cs="Arial"/>
          <w:sz w:val="20"/>
          <w:szCs w:val="20"/>
        </w:rPr>
        <w:tab/>
        <w:t>False</w:t>
      </w:r>
    </w:p>
    <w:p w:rsidR="00F23A8B" w:rsidRPr="000A5650" w:rsidRDefault="00F23A8B" w:rsidP="00F23A8B">
      <w:pPr>
        <w:pStyle w:val="Default"/>
        <w:rPr>
          <w:rFonts w:ascii="Arial" w:hAnsi="Arial"/>
          <w:sz w:val="20"/>
          <w:szCs w:val="20"/>
        </w:rPr>
      </w:pPr>
    </w:p>
    <w:p w:rsidR="00F23A8B" w:rsidRPr="000A5650" w:rsidRDefault="008A7B1A" w:rsidP="00F23A8B">
      <w:pPr>
        <w:pStyle w:val="NoSpacing"/>
        <w:ind w:left="720" w:hanging="720"/>
        <w:rPr>
          <w:rFonts w:ascii="Arial" w:hAnsi="Arial" w:cs="Arial"/>
          <w:sz w:val="20"/>
          <w:szCs w:val="20"/>
        </w:rPr>
      </w:pPr>
      <w:r>
        <w:rPr>
          <w:rFonts w:ascii="Arial" w:hAnsi="Arial" w:cs="Arial"/>
          <w:sz w:val="20"/>
          <w:szCs w:val="20"/>
        </w:rPr>
        <w:t>17</w:t>
      </w:r>
      <w:r w:rsidR="00F23A8B" w:rsidRPr="000A5650">
        <w:rPr>
          <w:rFonts w:ascii="Arial" w:hAnsi="Arial" w:cs="Arial"/>
          <w:sz w:val="20"/>
          <w:szCs w:val="20"/>
        </w:rPr>
        <w:t>.</w:t>
      </w:r>
      <w:r w:rsidR="00F23A8B" w:rsidRPr="000A5650">
        <w:rPr>
          <w:rFonts w:ascii="Arial" w:hAnsi="Arial" w:cs="Arial"/>
          <w:sz w:val="20"/>
          <w:szCs w:val="20"/>
        </w:rPr>
        <w:tab/>
        <w:t xml:space="preserve">If a play threatens the back corner of the End Zone, </w:t>
      </w:r>
    </w:p>
    <w:p w:rsidR="00F23A8B" w:rsidRPr="000A5650" w:rsidRDefault="00F23A8B" w:rsidP="00F23A8B">
      <w:pPr>
        <w:pStyle w:val="NoSpacing"/>
        <w:ind w:left="720" w:hanging="720"/>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left="720"/>
        <w:rPr>
          <w:rFonts w:ascii="Arial" w:hAnsi="Arial" w:cs="Arial"/>
          <w:sz w:val="20"/>
          <w:szCs w:val="20"/>
        </w:rPr>
      </w:pPr>
      <w:proofErr w:type="gramStart"/>
      <w:r w:rsidRPr="000A5650">
        <w:rPr>
          <w:rFonts w:ascii="Arial" w:hAnsi="Arial" w:cs="Arial"/>
          <w:sz w:val="20"/>
          <w:szCs w:val="20"/>
        </w:rPr>
        <w:t>a</w:t>
      </w:r>
      <w:proofErr w:type="gramEnd"/>
      <w:r w:rsidRPr="000A5650">
        <w:rPr>
          <w:rFonts w:ascii="Arial" w:hAnsi="Arial" w:cs="Arial"/>
          <w:sz w:val="20"/>
          <w:szCs w:val="20"/>
        </w:rPr>
        <w:t>.</w:t>
      </w:r>
      <w:r w:rsidRPr="000A5650">
        <w:rPr>
          <w:rFonts w:ascii="Arial" w:hAnsi="Arial" w:cs="Arial"/>
          <w:sz w:val="20"/>
          <w:szCs w:val="20"/>
        </w:rPr>
        <w:tab/>
        <w:t>the Back Judge and Wing Officials should make eye contact prior to giving a signal</w:t>
      </w:r>
    </w:p>
    <w:p w:rsidR="00F23A8B" w:rsidRPr="000A5650" w:rsidRDefault="00F23A8B" w:rsidP="00F23A8B">
      <w:pPr>
        <w:pStyle w:val="NoSpacing"/>
        <w:ind w:left="720"/>
        <w:rPr>
          <w:rFonts w:ascii="Arial" w:hAnsi="Arial" w:cs="Arial"/>
          <w:sz w:val="20"/>
          <w:szCs w:val="20"/>
        </w:rPr>
      </w:pPr>
      <w:proofErr w:type="gramStart"/>
      <w:r w:rsidRPr="000A5650">
        <w:rPr>
          <w:rFonts w:ascii="Arial" w:hAnsi="Arial" w:cs="Arial"/>
          <w:sz w:val="20"/>
          <w:szCs w:val="20"/>
        </w:rPr>
        <w:t>b</w:t>
      </w:r>
      <w:proofErr w:type="gramEnd"/>
      <w:r w:rsidRPr="000A5650">
        <w:rPr>
          <w:rFonts w:ascii="Arial" w:hAnsi="Arial" w:cs="Arial"/>
          <w:sz w:val="20"/>
          <w:szCs w:val="20"/>
        </w:rPr>
        <w:t>.</w:t>
      </w:r>
      <w:r w:rsidRPr="000A5650">
        <w:rPr>
          <w:rFonts w:ascii="Arial" w:hAnsi="Arial" w:cs="Arial"/>
          <w:sz w:val="20"/>
          <w:szCs w:val="20"/>
        </w:rPr>
        <w:tab/>
        <w:t>the Back Judge immediately signals touchdown and then confer with wing officials</w:t>
      </w:r>
    </w:p>
    <w:p w:rsidR="00F23A8B" w:rsidRPr="000A5650" w:rsidRDefault="00F23A8B" w:rsidP="00F23A8B">
      <w:pPr>
        <w:pStyle w:val="Default"/>
        <w:rPr>
          <w:rFonts w:ascii="Arial" w:hAnsi="Arial"/>
          <w:sz w:val="20"/>
          <w:szCs w:val="20"/>
        </w:rPr>
      </w:pPr>
    </w:p>
    <w:p w:rsidR="00F23A8B" w:rsidRPr="000A5650" w:rsidRDefault="008A7B1A" w:rsidP="00F23A8B">
      <w:pPr>
        <w:pStyle w:val="NoSpacing"/>
        <w:ind w:left="720" w:hanging="720"/>
        <w:rPr>
          <w:rFonts w:ascii="Arial" w:hAnsi="Arial" w:cs="Arial"/>
          <w:sz w:val="20"/>
          <w:szCs w:val="20"/>
        </w:rPr>
      </w:pPr>
      <w:r>
        <w:rPr>
          <w:rFonts w:ascii="Arial" w:hAnsi="Arial" w:cs="Arial"/>
          <w:sz w:val="20"/>
          <w:szCs w:val="20"/>
        </w:rPr>
        <w:t>18</w:t>
      </w:r>
      <w:r w:rsidR="00F23A8B" w:rsidRPr="000A5650">
        <w:rPr>
          <w:rFonts w:ascii="Arial" w:hAnsi="Arial" w:cs="Arial"/>
          <w:sz w:val="20"/>
          <w:szCs w:val="20"/>
        </w:rPr>
        <w:t>.</w:t>
      </w:r>
      <w:r w:rsidR="00F23A8B" w:rsidRPr="000A5650">
        <w:rPr>
          <w:rFonts w:ascii="Arial" w:hAnsi="Arial" w:cs="Arial"/>
          <w:sz w:val="20"/>
          <w:szCs w:val="20"/>
        </w:rPr>
        <w:tab/>
        <w:t>If a pass is complete in the Back Judge’s area of responsibility, he should</w:t>
      </w:r>
    </w:p>
    <w:p w:rsidR="00F23A8B" w:rsidRPr="000A5650" w:rsidRDefault="00F23A8B" w:rsidP="00F23A8B">
      <w:pPr>
        <w:pStyle w:val="NoSpacing"/>
        <w:ind w:left="720" w:hanging="720"/>
        <w:rPr>
          <w:rFonts w:ascii="Arial" w:hAnsi="Arial" w:cs="Arial"/>
          <w:sz w:val="20"/>
          <w:szCs w:val="20"/>
        </w:rPr>
      </w:pPr>
      <w:r w:rsidRPr="000A5650">
        <w:rPr>
          <w:rFonts w:ascii="Arial" w:hAnsi="Arial" w:cs="Arial"/>
          <w:sz w:val="20"/>
          <w:szCs w:val="20"/>
        </w:rPr>
        <w:t xml:space="preserve">                  </w:t>
      </w:r>
    </w:p>
    <w:p w:rsidR="00F23A8B" w:rsidRPr="000A5650" w:rsidRDefault="00F23A8B" w:rsidP="00F23A8B">
      <w:pPr>
        <w:pStyle w:val="NoSpacing"/>
        <w:ind w:left="720"/>
        <w:rPr>
          <w:rFonts w:ascii="Arial" w:hAnsi="Arial" w:cs="Arial"/>
          <w:sz w:val="20"/>
          <w:szCs w:val="20"/>
        </w:rPr>
      </w:pPr>
      <w:proofErr w:type="gramStart"/>
      <w:r w:rsidRPr="000A5650">
        <w:rPr>
          <w:rFonts w:ascii="Arial" w:hAnsi="Arial" w:cs="Arial"/>
          <w:sz w:val="20"/>
          <w:szCs w:val="20"/>
        </w:rPr>
        <w:t>a</w:t>
      </w:r>
      <w:proofErr w:type="gramEnd"/>
      <w:r w:rsidRPr="000A5650">
        <w:rPr>
          <w:rFonts w:ascii="Arial" w:hAnsi="Arial" w:cs="Arial"/>
          <w:sz w:val="20"/>
          <w:szCs w:val="20"/>
        </w:rPr>
        <w:t>.</w:t>
      </w:r>
      <w:r w:rsidRPr="000A5650">
        <w:rPr>
          <w:rFonts w:ascii="Arial" w:hAnsi="Arial" w:cs="Arial"/>
          <w:sz w:val="20"/>
          <w:szCs w:val="20"/>
        </w:rPr>
        <w:tab/>
        <w:t xml:space="preserve">when dead ball, sound whistle, give dead ball signal, and move towards forward progress </w:t>
      </w:r>
    </w:p>
    <w:p w:rsidR="00F23A8B" w:rsidRPr="000A5650" w:rsidRDefault="00F23A8B" w:rsidP="00F23A8B">
      <w:pPr>
        <w:pStyle w:val="NoSpacing"/>
        <w:ind w:left="720"/>
        <w:rPr>
          <w:rFonts w:ascii="Arial" w:hAnsi="Arial" w:cs="Arial"/>
          <w:sz w:val="20"/>
          <w:szCs w:val="20"/>
        </w:rPr>
      </w:pPr>
      <w:proofErr w:type="gramStart"/>
      <w:r w:rsidRPr="000A5650">
        <w:rPr>
          <w:rFonts w:ascii="Arial" w:hAnsi="Arial" w:cs="Arial"/>
          <w:sz w:val="20"/>
          <w:szCs w:val="20"/>
        </w:rPr>
        <w:t>b</w:t>
      </w:r>
      <w:proofErr w:type="gramEnd"/>
      <w:r w:rsidRPr="000A5650">
        <w:rPr>
          <w:rFonts w:ascii="Arial" w:hAnsi="Arial" w:cs="Arial"/>
          <w:sz w:val="20"/>
          <w:szCs w:val="20"/>
        </w:rPr>
        <w:t>.</w:t>
      </w:r>
      <w:r w:rsidRPr="000A5650">
        <w:rPr>
          <w:rFonts w:ascii="Arial" w:hAnsi="Arial" w:cs="Arial"/>
          <w:sz w:val="20"/>
          <w:szCs w:val="20"/>
        </w:rPr>
        <w:tab/>
        <w:t>when line to gain is reached and there is a dead ball, give time out signal twice</w:t>
      </w:r>
    </w:p>
    <w:p w:rsidR="00F23A8B" w:rsidRPr="000A5650" w:rsidRDefault="00F23A8B" w:rsidP="00F23A8B">
      <w:pPr>
        <w:pStyle w:val="NoSpacing"/>
        <w:ind w:left="720"/>
        <w:rPr>
          <w:rFonts w:ascii="Arial" w:hAnsi="Arial" w:cs="Arial"/>
          <w:sz w:val="20"/>
          <w:szCs w:val="20"/>
        </w:rPr>
      </w:pPr>
      <w:r w:rsidRPr="000A5650">
        <w:rPr>
          <w:rFonts w:ascii="Arial" w:hAnsi="Arial" w:cs="Arial"/>
          <w:sz w:val="20"/>
          <w:szCs w:val="20"/>
        </w:rPr>
        <w:t>c.</w:t>
      </w:r>
      <w:r w:rsidRPr="000A5650">
        <w:rPr>
          <w:rFonts w:ascii="Arial" w:hAnsi="Arial" w:cs="Arial"/>
          <w:sz w:val="20"/>
          <w:szCs w:val="20"/>
        </w:rPr>
        <w:tab/>
        <w:t>Both of the above</w:t>
      </w:r>
    </w:p>
    <w:p w:rsidR="00F23A8B" w:rsidRPr="000A5650" w:rsidRDefault="00F23A8B" w:rsidP="00F23A8B">
      <w:pPr>
        <w:pStyle w:val="Default"/>
        <w:rPr>
          <w:rFonts w:ascii="Arial" w:hAnsi="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lastRenderedPageBreak/>
        <w:t>19.</w:t>
      </w:r>
      <w:r w:rsidR="004679D3" w:rsidRPr="000A5650">
        <w:rPr>
          <w:rFonts w:ascii="Arial" w:hAnsi="Arial"/>
          <w:sz w:val="20"/>
          <w:szCs w:val="20"/>
        </w:rPr>
        <w:tab/>
        <w:t>In 5-person mechanics, the Line Judge is responsible for all timing situations, including 25-second count, time-outs, quarter changes and the time between a score and the succeeding kickoff.</w:t>
      </w:r>
    </w:p>
    <w:p w:rsidR="004679D3" w:rsidRPr="000A5650" w:rsidRDefault="004679D3" w:rsidP="00F23A8B">
      <w:pPr>
        <w:pStyle w:val="Default"/>
        <w:rPr>
          <w:rFonts w:ascii="Arial" w:eastAsia="Arial" w:hAnsi="Arial" w:cs="Arial"/>
          <w:sz w:val="20"/>
          <w:szCs w:val="20"/>
        </w:rPr>
      </w:pP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F23A8B">
      <w:pPr>
        <w:pStyle w:val="Default"/>
        <w:rPr>
          <w:rFonts w:ascii="Arial" w:eastAsia="Arial" w:hAnsi="Arial" w:cs="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20.</w:t>
      </w:r>
      <w:r w:rsidR="004679D3" w:rsidRPr="000A5650">
        <w:rPr>
          <w:rFonts w:ascii="Arial" w:hAnsi="Arial"/>
          <w:sz w:val="20"/>
          <w:szCs w:val="20"/>
        </w:rPr>
        <w:tab/>
        <w:t>In 5-person mechanics, on a kickoff:  the Back Judge is responsible for determining whether K has at least 4 players on each side of the kicker when the ball is kicked.</w:t>
      </w:r>
    </w:p>
    <w:p w:rsidR="004679D3" w:rsidRPr="000A5650" w:rsidRDefault="004679D3" w:rsidP="00F23A8B">
      <w:pPr>
        <w:pStyle w:val="Default"/>
        <w:rPr>
          <w:rFonts w:ascii="Arial" w:eastAsia="Arial" w:hAnsi="Arial" w:cs="Arial"/>
          <w:sz w:val="20"/>
          <w:szCs w:val="20"/>
        </w:rPr>
      </w:pP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F23A8B">
      <w:pPr>
        <w:pStyle w:val="Default"/>
        <w:rPr>
          <w:rFonts w:ascii="Arial" w:eastAsia="Arial" w:hAnsi="Arial" w:cs="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21.</w:t>
      </w:r>
      <w:r w:rsidR="004679D3" w:rsidRPr="000A5650">
        <w:rPr>
          <w:rFonts w:ascii="Arial" w:hAnsi="Arial"/>
          <w:sz w:val="20"/>
          <w:szCs w:val="20"/>
        </w:rPr>
        <w:tab/>
        <w:t>In 5-person mechanics, for the coin toss the Back Judge and the Line Judge remain at the hash marks to observe team members not involved in the coin toss and who shall not be on the field of play.  The Back Judge and the Line Judge bring a game ball from each team.</w:t>
      </w:r>
    </w:p>
    <w:p w:rsidR="004679D3" w:rsidRPr="000A5650" w:rsidRDefault="004679D3" w:rsidP="00F23A8B">
      <w:pPr>
        <w:pStyle w:val="Default"/>
        <w:rPr>
          <w:rFonts w:ascii="Arial" w:eastAsia="Arial" w:hAnsi="Arial" w:cs="Arial"/>
          <w:sz w:val="20"/>
          <w:szCs w:val="20"/>
        </w:rPr>
      </w:pPr>
    </w:p>
    <w:p w:rsidR="004679D3" w:rsidRPr="000A5650" w:rsidRDefault="004679D3" w:rsidP="00F23A8B">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4679D3">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4679D3">
      <w:pPr>
        <w:pStyle w:val="Default"/>
        <w:rPr>
          <w:rFonts w:ascii="Arial" w:eastAsia="Arial" w:hAnsi="Arial" w:cs="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22.</w:t>
      </w:r>
      <w:r w:rsidR="004679D3" w:rsidRPr="000A5650">
        <w:rPr>
          <w:rFonts w:ascii="Arial" w:hAnsi="Arial"/>
          <w:sz w:val="20"/>
          <w:szCs w:val="20"/>
        </w:rPr>
        <w:tab/>
        <w:t xml:space="preserve">In 5-person mechanics, on a scrimmage play, flanks do not release downfield until the ball carrier crosses the line of scrimmage or until receiver(s) on the flank’s side of the field have gone at least 10-12 yards downfield. </w:t>
      </w:r>
    </w:p>
    <w:p w:rsidR="004679D3" w:rsidRPr="000A5650" w:rsidRDefault="004679D3" w:rsidP="004679D3">
      <w:pPr>
        <w:pStyle w:val="Default"/>
        <w:rPr>
          <w:rFonts w:ascii="Arial" w:eastAsia="Arial" w:hAnsi="Arial" w:cs="Arial"/>
          <w:sz w:val="20"/>
          <w:szCs w:val="20"/>
        </w:rPr>
      </w:pPr>
    </w:p>
    <w:p w:rsidR="004679D3" w:rsidRPr="000A5650" w:rsidRDefault="004679D3" w:rsidP="004679D3">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Default="004679D3" w:rsidP="004679D3">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1C080C" w:rsidRPr="000A5650" w:rsidRDefault="001C080C" w:rsidP="004679D3">
      <w:pPr>
        <w:pStyle w:val="Default"/>
        <w:rPr>
          <w:rFonts w:ascii="Arial" w:eastAsia="Arial" w:hAnsi="Arial" w:cs="Arial"/>
          <w:sz w:val="20"/>
          <w:szCs w:val="20"/>
        </w:rPr>
      </w:pPr>
    </w:p>
    <w:p w:rsidR="004679D3" w:rsidRPr="000A5650" w:rsidRDefault="008A7B1A" w:rsidP="00ED5F7A">
      <w:pPr>
        <w:pStyle w:val="Default"/>
        <w:ind w:left="720" w:hanging="720"/>
        <w:rPr>
          <w:rFonts w:ascii="Arial" w:eastAsia="Arial" w:hAnsi="Arial" w:cs="Arial"/>
          <w:sz w:val="20"/>
          <w:szCs w:val="20"/>
        </w:rPr>
      </w:pPr>
      <w:r>
        <w:rPr>
          <w:rFonts w:ascii="Arial" w:hAnsi="Arial"/>
          <w:sz w:val="20"/>
          <w:szCs w:val="20"/>
        </w:rPr>
        <w:t>23.</w:t>
      </w:r>
      <w:r w:rsidR="004679D3" w:rsidRPr="000A5650">
        <w:rPr>
          <w:rFonts w:ascii="Arial" w:hAnsi="Arial"/>
          <w:sz w:val="20"/>
          <w:szCs w:val="20"/>
        </w:rPr>
        <w:tab/>
        <w:t>In 7-person mechanics, the Back Judge’s basic position is 7-10 yards behind and just outside the shoulder of the deepest punt receiver, either inside or outside the hash marks, depending on the location of the receiver.</w:t>
      </w:r>
    </w:p>
    <w:p w:rsidR="004679D3" w:rsidRPr="000A5650" w:rsidRDefault="004679D3" w:rsidP="004679D3">
      <w:pPr>
        <w:pStyle w:val="Default"/>
        <w:rPr>
          <w:rFonts w:ascii="Arial" w:eastAsia="Arial" w:hAnsi="Arial" w:cs="Arial"/>
          <w:sz w:val="20"/>
          <w:szCs w:val="20"/>
        </w:rPr>
      </w:pPr>
    </w:p>
    <w:p w:rsidR="004679D3" w:rsidRPr="000A5650" w:rsidRDefault="004679D3" w:rsidP="004679D3">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4679D3" w:rsidRPr="000A5650" w:rsidRDefault="004679D3" w:rsidP="004679D3">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4679D3">
      <w:pPr>
        <w:pStyle w:val="Default"/>
        <w:rPr>
          <w:rFonts w:ascii="Arial" w:eastAsia="Arial" w:hAnsi="Arial" w:cs="Arial"/>
          <w:sz w:val="20"/>
          <w:szCs w:val="20"/>
        </w:rPr>
      </w:pPr>
    </w:p>
    <w:p w:rsidR="00ED5F7A" w:rsidRPr="000A5650" w:rsidRDefault="008A7B1A" w:rsidP="00ED5F7A">
      <w:pPr>
        <w:pStyle w:val="Default"/>
        <w:ind w:left="720" w:hanging="720"/>
        <w:rPr>
          <w:rFonts w:ascii="Arial" w:eastAsia="Arial" w:hAnsi="Arial" w:cs="Arial"/>
          <w:sz w:val="20"/>
          <w:szCs w:val="20"/>
        </w:rPr>
      </w:pPr>
      <w:r>
        <w:rPr>
          <w:rFonts w:ascii="Arial" w:hAnsi="Arial"/>
          <w:sz w:val="20"/>
          <w:szCs w:val="20"/>
        </w:rPr>
        <w:t>24.</w:t>
      </w:r>
      <w:r w:rsidR="00ED5F7A" w:rsidRPr="000A5650">
        <w:rPr>
          <w:rFonts w:ascii="Arial" w:hAnsi="Arial"/>
          <w:sz w:val="20"/>
          <w:szCs w:val="20"/>
        </w:rPr>
        <w:tab/>
        <w:t>In 7-person mechanics, the Back Judge handles all timing duties as in 5-person mechanics.</w:t>
      </w:r>
    </w:p>
    <w:p w:rsidR="00ED5F7A" w:rsidRPr="000A5650" w:rsidRDefault="00ED5F7A" w:rsidP="00ED5F7A">
      <w:pPr>
        <w:pStyle w:val="Default"/>
        <w:rPr>
          <w:rFonts w:ascii="Arial" w:eastAsia="Arial" w:hAnsi="Arial" w:cs="Arial"/>
          <w:sz w:val="20"/>
          <w:szCs w:val="20"/>
        </w:rPr>
      </w:pPr>
    </w:p>
    <w:p w:rsidR="00ED5F7A" w:rsidRPr="000A5650" w:rsidRDefault="00ED5F7A" w:rsidP="00ED5F7A">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ED5F7A" w:rsidRPr="000A5650" w:rsidRDefault="00ED5F7A" w:rsidP="00ED5F7A">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p w:rsidR="004679D3" w:rsidRPr="000A5650" w:rsidRDefault="004679D3" w:rsidP="004679D3">
      <w:pPr>
        <w:pStyle w:val="Default"/>
        <w:rPr>
          <w:rFonts w:ascii="Arial" w:eastAsia="Arial" w:hAnsi="Arial" w:cs="Arial"/>
          <w:sz w:val="20"/>
          <w:szCs w:val="20"/>
        </w:rPr>
      </w:pPr>
    </w:p>
    <w:p w:rsidR="00ED5F7A" w:rsidRPr="000A5650" w:rsidRDefault="008A7B1A" w:rsidP="00ED5F7A">
      <w:pPr>
        <w:pStyle w:val="Default"/>
        <w:ind w:left="720" w:hanging="720"/>
        <w:rPr>
          <w:rFonts w:ascii="Arial" w:eastAsia="Arial" w:hAnsi="Arial" w:cs="Arial"/>
          <w:sz w:val="20"/>
          <w:szCs w:val="20"/>
        </w:rPr>
      </w:pPr>
      <w:r>
        <w:rPr>
          <w:rFonts w:ascii="Arial" w:hAnsi="Arial"/>
          <w:sz w:val="20"/>
          <w:szCs w:val="20"/>
        </w:rPr>
        <w:t>2</w:t>
      </w:r>
      <w:r w:rsidR="00ED5F7A" w:rsidRPr="000A5650">
        <w:rPr>
          <w:rFonts w:ascii="Arial" w:hAnsi="Arial"/>
          <w:sz w:val="20"/>
          <w:szCs w:val="20"/>
        </w:rPr>
        <w:t>5</w:t>
      </w:r>
      <w:r>
        <w:rPr>
          <w:rFonts w:ascii="Arial" w:hAnsi="Arial"/>
          <w:sz w:val="20"/>
          <w:szCs w:val="20"/>
        </w:rPr>
        <w:t>.</w:t>
      </w:r>
      <w:r w:rsidR="00ED5F7A" w:rsidRPr="000A5650">
        <w:rPr>
          <w:rFonts w:ascii="Arial" w:hAnsi="Arial"/>
          <w:sz w:val="20"/>
          <w:szCs w:val="20"/>
        </w:rPr>
        <w:tab/>
        <w:t>In 7-person mechanics, the Side Judge and Field Judge are responsible for action on and by the widest receiver on their respective sides of the formation based on a snap-shot at the snap even in a trips formation.</w:t>
      </w:r>
    </w:p>
    <w:p w:rsidR="00ED5F7A" w:rsidRPr="000A5650" w:rsidRDefault="00ED5F7A" w:rsidP="00ED5F7A">
      <w:pPr>
        <w:pStyle w:val="Default"/>
        <w:rPr>
          <w:rFonts w:ascii="Arial" w:eastAsia="Arial" w:hAnsi="Arial" w:cs="Arial"/>
          <w:sz w:val="20"/>
          <w:szCs w:val="20"/>
        </w:rPr>
      </w:pPr>
    </w:p>
    <w:p w:rsidR="00ED5F7A" w:rsidRPr="000A5650" w:rsidRDefault="00ED5F7A" w:rsidP="00ED5F7A">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a</w:t>
      </w:r>
      <w:proofErr w:type="gramEnd"/>
      <w:r w:rsidRPr="000A5650">
        <w:rPr>
          <w:rFonts w:ascii="Arial" w:eastAsia="Arial" w:hAnsi="Arial" w:cs="Arial"/>
          <w:sz w:val="20"/>
          <w:szCs w:val="20"/>
        </w:rPr>
        <w:tab/>
        <w:t>True</w:t>
      </w:r>
    </w:p>
    <w:p w:rsidR="00ED5F7A" w:rsidRPr="000A5650" w:rsidRDefault="00ED5F7A" w:rsidP="00ED5F7A">
      <w:pPr>
        <w:pStyle w:val="Default"/>
        <w:rPr>
          <w:rFonts w:ascii="Arial" w:eastAsia="Arial" w:hAnsi="Arial" w:cs="Arial"/>
          <w:sz w:val="20"/>
          <w:szCs w:val="20"/>
        </w:rPr>
      </w:pPr>
      <w:r w:rsidRPr="000A5650">
        <w:rPr>
          <w:rFonts w:ascii="Arial" w:eastAsia="Arial" w:hAnsi="Arial" w:cs="Arial"/>
          <w:sz w:val="20"/>
          <w:szCs w:val="20"/>
        </w:rPr>
        <w:tab/>
      </w:r>
      <w:proofErr w:type="gramStart"/>
      <w:r w:rsidRPr="000A5650">
        <w:rPr>
          <w:rFonts w:ascii="Arial" w:eastAsia="Arial" w:hAnsi="Arial" w:cs="Arial"/>
          <w:sz w:val="20"/>
          <w:szCs w:val="20"/>
        </w:rPr>
        <w:t>b</w:t>
      </w:r>
      <w:proofErr w:type="gramEnd"/>
      <w:r w:rsidRPr="000A5650">
        <w:rPr>
          <w:rFonts w:ascii="Arial" w:eastAsia="Arial" w:hAnsi="Arial" w:cs="Arial"/>
          <w:sz w:val="20"/>
          <w:szCs w:val="20"/>
        </w:rPr>
        <w:tab/>
        <w:t>False</w:t>
      </w:r>
    </w:p>
    <w:sectPr w:rsidR="00ED5F7A" w:rsidRPr="000A5650" w:rsidSect="0047044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74" w:rsidRDefault="00447510">
      <w:pPr>
        <w:spacing w:after="0" w:line="240" w:lineRule="auto"/>
      </w:pPr>
      <w:r>
        <w:separator/>
      </w:r>
    </w:p>
  </w:endnote>
  <w:endnote w:type="continuationSeparator" w:id="0">
    <w:p w:rsidR="00131774" w:rsidRDefault="0044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10" w:rsidRDefault="0044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10" w:rsidRDefault="00447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10" w:rsidRDefault="0044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74" w:rsidRDefault="00447510">
      <w:pPr>
        <w:spacing w:after="0" w:line="240" w:lineRule="auto"/>
      </w:pPr>
      <w:r>
        <w:separator/>
      </w:r>
    </w:p>
  </w:footnote>
  <w:footnote w:type="continuationSeparator" w:id="0">
    <w:p w:rsidR="00131774" w:rsidRDefault="00447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10" w:rsidRDefault="0044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C1" w:rsidRPr="002E41C1" w:rsidRDefault="002E41C1" w:rsidP="00ED5F7A">
    <w:pPr>
      <w:pStyle w:val="Header"/>
      <w:jc w:val="center"/>
      <w:rPr>
        <w:rFonts w:ascii="Arial" w:hAnsi="Arial"/>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10" w:rsidRDefault="0044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87D"/>
    <w:multiLevelType w:val="hybridMultilevel"/>
    <w:tmpl w:val="612AE3CC"/>
    <w:lvl w:ilvl="0" w:tplc="7E82A33A">
      <w:start w:val="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80"/>
    <w:rsid w:val="000A5650"/>
    <w:rsid w:val="00131774"/>
    <w:rsid w:val="001C080C"/>
    <w:rsid w:val="00212A09"/>
    <w:rsid w:val="002E41C1"/>
    <w:rsid w:val="00447510"/>
    <w:rsid w:val="004679D3"/>
    <w:rsid w:val="00470447"/>
    <w:rsid w:val="00495780"/>
    <w:rsid w:val="008A7B1A"/>
    <w:rsid w:val="00E36492"/>
    <w:rsid w:val="00ED5F7A"/>
    <w:rsid w:val="00F23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78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780"/>
    <w:rPr>
      <w:rFonts w:ascii="Lucida Grande" w:hAnsi="Lucida Grande"/>
      <w:sz w:val="18"/>
      <w:szCs w:val="18"/>
    </w:rPr>
  </w:style>
  <w:style w:type="paragraph" w:customStyle="1" w:styleId="Default">
    <w:name w:val="Default"/>
    <w:rsid w:val="004679D3"/>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 w:type="paragraph" w:styleId="NoSpacing">
    <w:name w:val="No Spacing"/>
    <w:uiPriority w:val="1"/>
    <w:qFormat/>
    <w:rsid w:val="00F23A8B"/>
    <w:pPr>
      <w:spacing w:after="0"/>
    </w:pPr>
    <w:rPr>
      <w:sz w:val="22"/>
      <w:szCs w:val="22"/>
    </w:rPr>
  </w:style>
  <w:style w:type="paragraph" w:styleId="ListParagraph">
    <w:name w:val="List Paragraph"/>
    <w:basedOn w:val="Normal"/>
    <w:uiPriority w:val="34"/>
    <w:qFormat/>
    <w:rsid w:val="00212A09"/>
    <w:pPr>
      <w:ind w:left="720"/>
      <w:contextualSpacing/>
    </w:pPr>
  </w:style>
  <w:style w:type="paragraph" w:styleId="Header">
    <w:name w:val="header"/>
    <w:basedOn w:val="Normal"/>
    <w:link w:val="HeaderChar"/>
    <w:uiPriority w:val="99"/>
    <w:unhideWhenUsed/>
    <w:rsid w:val="00ED5F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F7A"/>
    <w:rPr>
      <w:sz w:val="22"/>
      <w:szCs w:val="22"/>
    </w:rPr>
  </w:style>
  <w:style w:type="paragraph" w:styleId="Footer">
    <w:name w:val="footer"/>
    <w:basedOn w:val="Normal"/>
    <w:link w:val="FooterChar"/>
    <w:uiPriority w:val="99"/>
    <w:unhideWhenUsed/>
    <w:rsid w:val="00ED5F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F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78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5780"/>
    <w:rPr>
      <w:rFonts w:ascii="Lucida Grande" w:hAnsi="Lucida Grande"/>
      <w:sz w:val="18"/>
      <w:szCs w:val="18"/>
    </w:rPr>
  </w:style>
  <w:style w:type="paragraph" w:customStyle="1" w:styleId="Default">
    <w:name w:val="Default"/>
    <w:rsid w:val="004679D3"/>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 w:type="paragraph" w:styleId="NoSpacing">
    <w:name w:val="No Spacing"/>
    <w:uiPriority w:val="1"/>
    <w:qFormat/>
    <w:rsid w:val="00F23A8B"/>
    <w:pPr>
      <w:spacing w:after="0"/>
    </w:pPr>
    <w:rPr>
      <w:sz w:val="22"/>
      <w:szCs w:val="22"/>
    </w:rPr>
  </w:style>
  <w:style w:type="paragraph" w:styleId="ListParagraph">
    <w:name w:val="List Paragraph"/>
    <w:basedOn w:val="Normal"/>
    <w:uiPriority w:val="34"/>
    <w:qFormat/>
    <w:rsid w:val="00212A09"/>
    <w:pPr>
      <w:ind w:left="720"/>
      <w:contextualSpacing/>
    </w:pPr>
  </w:style>
  <w:style w:type="paragraph" w:styleId="Header">
    <w:name w:val="header"/>
    <w:basedOn w:val="Normal"/>
    <w:link w:val="HeaderChar"/>
    <w:uiPriority w:val="99"/>
    <w:unhideWhenUsed/>
    <w:rsid w:val="00ED5F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F7A"/>
    <w:rPr>
      <w:sz w:val="22"/>
      <w:szCs w:val="22"/>
    </w:rPr>
  </w:style>
  <w:style w:type="paragraph" w:styleId="Footer">
    <w:name w:val="footer"/>
    <w:basedOn w:val="Normal"/>
    <w:link w:val="FooterChar"/>
    <w:uiPriority w:val="99"/>
    <w:unhideWhenUsed/>
    <w:rsid w:val="00ED5F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F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Mrozek</dc:creator>
  <cp:lastModifiedBy>Owner</cp:lastModifiedBy>
  <cp:revision>5</cp:revision>
  <cp:lastPrinted>2016-06-09T05:21:00Z</cp:lastPrinted>
  <dcterms:created xsi:type="dcterms:W3CDTF">2016-06-09T12:23:00Z</dcterms:created>
  <dcterms:modified xsi:type="dcterms:W3CDTF">2016-06-09T20:28:00Z</dcterms:modified>
</cp:coreProperties>
</file>